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05C" w:rsidRDefault="00C6305C" w:rsidP="00FC2380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tbl>
      <w:tblPr>
        <w:tblStyle w:val="TableGrid"/>
        <w:tblW w:w="15306" w:type="dxa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ayout w:type="fixed"/>
        <w:tblLook w:val="04A0"/>
      </w:tblPr>
      <w:tblGrid>
        <w:gridCol w:w="2551"/>
        <w:gridCol w:w="2551"/>
        <w:gridCol w:w="2551"/>
        <w:gridCol w:w="2551"/>
        <w:gridCol w:w="2551"/>
        <w:gridCol w:w="2551"/>
      </w:tblGrid>
      <w:tr w:rsidR="00506E15" w:rsidTr="00506E15">
        <w:trPr>
          <w:trHeight w:val="2721"/>
        </w:trPr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FC2380" w:rsidRPr="00FC2380" w:rsidRDefault="00FC2380" w:rsidP="00FC2380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START</w:t>
            </w:r>
          </w:p>
        </w:tc>
        <w:tc>
          <w:tcPr>
            <w:tcW w:w="2551" w:type="dxa"/>
            <w:vAlign w:val="center"/>
          </w:tcPr>
          <w:p w:rsidR="00FC2380" w:rsidRPr="00924CC6" w:rsidRDefault="006628D8" w:rsidP="00FC2380">
            <w:pPr>
              <w:jc w:val="center"/>
              <w:rPr>
                <w:rFonts w:ascii="Comic Sans MS" w:hAnsi="Comic Sans MS"/>
                <w:sz w:val="32"/>
                <w:szCs w:val="32"/>
                <w:lang w:val="en-NZ"/>
              </w:rPr>
            </w:pPr>
            <w:r w:rsidRPr="00924CC6">
              <w:rPr>
                <w:rFonts w:ascii="Comic Sans MS" w:hAnsi="Comic Sans MS"/>
                <w:b/>
                <w:sz w:val="32"/>
                <w:szCs w:val="32"/>
                <w:lang w:val="en-NZ"/>
              </w:rPr>
              <w:t>Cellular respiration</w:t>
            </w:r>
          </w:p>
        </w:tc>
        <w:tc>
          <w:tcPr>
            <w:tcW w:w="2551" w:type="dxa"/>
            <w:vAlign w:val="center"/>
          </w:tcPr>
          <w:p w:rsidR="006628D8" w:rsidRDefault="006628D8" w:rsidP="006628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628D8" w:rsidRPr="006628D8" w:rsidRDefault="00924CC6" w:rsidP="006628D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N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  <w:r w:rsidR="006628D8" w:rsidRPr="006628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iochemical process in which food energy is transformed into ATP.</w:t>
            </w:r>
          </w:p>
          <w:p w:rsidR="00FC2380" w:rsidRPr="00FC2380" w:rsidRDefault="00FC2380" w:rsidP="00230E26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</w:p>
        </w:tc>
        <w:tc>
          <w:tcPr>
            <w:tcW w:w="2551" w:type="dxa"/>
            <w:vAlign w:val="center"/>
          </w:tcPr>
          <w:p w:rsidR="00FC2380" w:rsidRPr="00924CC6" w:rsidRDefault="006628D8" w:rsidP="00230E26">
            <w:pPr>
              <w:jc w:val="center"/>
              <w:rPr>
                <w:rFonts w:ascii="Comic Sans MS" w:hAnsi="Comic Sans MS"/>
                <w:sz w:val="32"/>
                <w:szCs w:val="32"/>
                <w:lang w:val="en-NZ"/>
              </w:rPr>
            </w:pPr>
            <w:r w:rsidRPr="00924CC6">
              <w:rPr>
                <w:rFonts w:ascii="Comic Sans MS" w:hAnsi="Comic Sans MS"/>
                <w:b/>
                <w:sz w:val="32"/>
                <w:szCs w:val="32"/>
                <w:lang w:val="en-NZ"/>
              </w:rPr>
              <w:t>Aerobic</w:t>
            </w:r>
            <w:r w:rsidR="00230E26" w:rsidRPr="00924CC6">
              <w:rPr>
                <w:rFonts w:ascii="Comic Sans MS" w:hAnsi="Comic Sans MS"/>
                <w:sz w:val="32"/>
                <w:szCs w:val="32"/>
                <w:lang w:val="en-NZ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FC2380" w:rsidRPr="006628D8" w:rsidRDefault="006628D8" w:rsidP="00FC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The process of cellular respiration that requires oxygen.</w:t>
            </w:r>
          </w:p>
        </w:tc>
        <w:tc>
          <w:tcPr>
            <w:tcW w:w="2551" w:type="dxa"/>
            <w:vAlign w:val="center"/>
          </w:tcPr>
          <w:p w:rsidR="00FC2380" w:rsidRPr="00924CC6" w:rsidRDefault="006628D8" w:rsidP="00230E26">
            <w:pPr>
              <w:jc w:val="center"/>
              <w:rPr>
                <w:rFonts w:ascii="Comic Sans MS" w:hAnsi="Comic Sans MS"/>
                <w:sz w:val="32"/>
                <w:szCs w:val="32"/>
                <w:lang w:val="en-NZ"/>
              </w:rPr>
            </w:pPr>
            <w:r w:rsidRPr="00924CC6">
              <w:rPr>
                <w:rFonts w:ascii="Comic Sans MS" w:hAnsi="Comic Sans MS"/>
                <w:b/>
                <w:sz w:val="32"/>
                <w:szCs w:val="32"/>
                <w:lang w:val="en-NZ"/>
              </w:rPr>
              <w:t>Electron Transfer Chain</w:t>
            </w:r>
            <w:r w:rsidR="00230E26" w:rsidRPr="00924CC6">
              <w:rPr>
                <w:rFonts w:ascii="Comic Sans MS" w:hAnsi="Comic Sans MS"/>
                <w:sz w:val="32"/>
                <w:szCs w:val="32"/>
                <w:lang w:val="en-NZ"/>
              </w:rPr>
              <w:t xml:space="preserve"> </w:t>
            </w:r>
          </w:p>
        </w:tc>
      </w:tr>
      <w:tr w:rsidR="00506E15" w:rsidTr="00506E15">
        <w:trPr>
          <w:trHeight w:val="2721"/>
        </w:trPr>
        <w:tc>
          <w:tcPr>
            <w:tcW w:w="2551" w:type="dxa"/>
            <w:vAlign w:val="center"/>
          </w:tcPr>
          <w:p w:rsidR="00FC2380" w:rsidRPr="006628D8" w:rsidRDefault="00AE347B" w:rsidP="00285F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N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A system located on the inner membrane of the mitochondria that produces energy in the form of ATP using electrons</w:t>
            </w:r>
            <w:r w:rsidR="00230E26" w:rsidRPr="006628D8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.</w:t>
            </w:r>
          </w:p>
        </w:tc>
        <w:tc>
          <w:tcPr>
            <w:tcW w:w="2551" w:type="dxa"/>
            <w:vAlign w:val="center"/>
          </w:tcPr>
          <w:p w:rsidR="00FC2380" w:rsidRPr="00924CC6" w:rsidRDefault="006628D8" w:rsidP="00230E26">
            <w:pPr>
              <w:jc w:val="center"/>
              <w:rPr>
                <w:rFonts w:ascii="Comic Sans MS" w:hAnsi="Comic Sans MS"/>
                <w:sz w:val="32"/>
                <w:szCs w:val="32"/>
                <w:lang w:val="en-NZ"/>
              </w:rPr>
            </w:pPr>
            <w:r w:rsidRPr="00924CC6">
              <w:rPr>
                <w:rFonts w:ascii="Comic Sans MS" w:hAnsi="Comic Sans MS"/>
                <w:b/>
                <w:sz w:val="32"/>
                <w:szCs w:val="32"/>
                <w:lang w:val="en-NZ"/>
              </w:rPr>
              <w:t>Krebs Cycle</w:t>
            </w:r>
            <w:r w:rsidR="00230E26" w:rsidRPr="00924CC6">
              <w:rPr>
                <w:rFonts w:ascii="Comic Sans MS" w:hAnsi="Comic Sans MS"/>
                <w:sz w:val="32"/>
                <w:szCs w:val="32"/>
                <w:lang w:val="en-NZ"/>
              </w:rPr>
              <w:t xml:space="preserve"> </w:t>
            </w:r>
            <w:r w:rsidR="003F6303">
              <w:rPr>
                <w:rFonts w:ascii="Comic Sans MS" w:hAnsi="Comic Sans MS"/>
                <w:sz w:val="32"/>
                <w:szCs w:val="32"/>
                <w:lang w:val="en-NZ"/>
              </w:rPr>
              <w:t>(</w:t>
            </w:r>
            <w:r w:rsidR="003F6303" w:rsidRPr="003F6303">
              <w:rPr>
                <w:rFonts w:ascii="Comic Sans MS" w:hAnsi="Comic Sans MS"/>
                <w:b/>
                <w:sz w:val="32"/>
                <w:szCs w:val="32"/>
                <w:lang w:val="en-NZ"/>
              </w:rPr>
              <w:t>Citric Acid cycle</w:t>
            </w:r>
            <w:r w:rsidR="003F6303">
              <w:rPr>
                <w:rFonts w:ascii="Comic Sans MS" w:hAnsi="Comic Sans MS"/>
                <w:sz w:val="32"/>
                <w:szCs w:val="32"/>
                <w:lang w:val="en-NZ"/>
              </w:rPr>
              <w:t>)</w:t>
            </w:r>
          </w:p>
        </w:tc>
        <w:tc>
          <w:tcPr>
            <w:tcW w:w="2551" w:type="dxa"/>
            <w:vAlign w:val="center"/>
          </w:tcPr>
          <w:p w:rsidR="00FC2380" w:rsidRPr="00AE347B" w:rsidRDefault="00AE347B" w:rsidP="00AE347B">
            <w:pPr>
              <w:pStyle w:val="NormalWeb"/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 w:rsidRPr="00AE347B">
              <w:rPr>
                <w:b/>
                <w:sz w:val="22"/>
                <w:szCs w:val="22"/>
              </w:rPr>
              <w:t xml:space="preserve">Where </w:t>
            </w:r>
            <w:hyperlink r:id="rId7" w:tooltip="Acetyl Coenzyme A" w:history="1">
              <w:r w:rsidRPr="00AE347B">
                <w:rPr>
                  <w:rStyle w:val="Hyperlink"/>
                  <w:b/>
                  <w:color w:val="auto"/>
                  <w:sz w:val="22"/>
                  <w:szCs w:val="22"/>
                  <w:u w:val="none"/>
                </w:rPr>
                <w:t>Acetyl Coenzyme A</w:t>
              </w:r>
            </w:hyperlink>
            <w:r w:rsidRPr="00AE347B">
              <w:rPr>
                <w:b/>
                <w:sz w:val="22"/>
                <w:szCs w:val="22"/>
              </w:rPr>
              <w:t xml:space="preserve"> is completely oxidized and broken down into </w:t>
            </w:r>
            <w:hyperlink r:id="rId8" w:tooltip="Carbon dioxide" w:history="1">
              <w:r w:rsidRPr="00AE347B">
                <w:rPr>
                  <w:rStyle w:val="Hyperlink"/>
                  <w:b/>
                  <w:color w:val="auto"/>
                  <w:sz w:val="22"/>
                  <w:szCs w:val="22"/>
                  <w:u w:val="none"/>
                </w:rPr>
                <w:t>carbon dioxide</w:t>
              </w:r>
            </w:hyperlink>
            <w:r w:rsidRPr="00AE347B">
              <w:rPr>
                <w:b/>
                <w:sz w:val="22"/>
                <w:szCs w:val="22"/>
              </w:rPr>
              <w:t xml:space="preserve"> and </w:t>
            </w:r>
            <w:hyperlink r:id="rId9" w:tooltip="Water" w:history="1">
              <w:r w:rsidRPr="00AE347B">
                <w:rPr>
                  <w:rStyle w:val="Hyperlink"/>
                  <w:b/>
                  <w:color w:val="auto"/>
                  <w:sz w:val="22"/>
                  <w:szCs w:val="22"/>
                  <w:u w:val="none"/>
                </w:rPr>
                <w:t>water</w:t>
              </w:r>
            </w:hyperlink>
            <w:r w:rsidRPr="00AE347B">
              <w:rPr>
                <w:b/>
                <w:sz w:val="22"/>
                <w:szCs w:val="22"/>
              </w:rPr>
              <w:t xml:space="preserve"> to produce high-</w:t>
            </w:r>
            <w:hyperlink r:id="rId10" w:tooltip="Energy" w:history="1">
              <w:r w:rsidRPr="00AE347B">
                <w:rPr>
                  <w:rStyle w:val="Hyperlink"/>
                  <w:b/>
                  <w:color w:val="auto"/>
                  <w:sz w:val="22"/>
                  <w:szCs w:val="22"/>
                  <w:u w:val="none"/>
                </w:rPr>
                <w:t>energy</w:t>
              </w:r>
            </w:hyperlink>
            <w:r w:rsidRPr="00AE347B">
              <w:rPr>
                <w:b/>
                <w:sz w:val="22"/>
                <w:szCs w:val="22"/>
              </w:rPr>
              <w:t xml:space="preserve"> </w:t>
            </w:r>
            <w:hyperlink r:id="rId11" w:tooltip="Phosphate" w:history="1">
              <w:r w:rsidRPr="00AE347B">
                <w:rPr>
                  <w:rStyle w:val="Hyperlink"/>
                  <w:b/>
                  <w:color w:val="auto"/>
                  <w:sz w:val="22"/>
                  <w:szCs w:val="22"/>
                  <w:u w:val="none"/>
                </w:rPr>
                <w:t>phosphate</w:t>
              </w:r>
            </w:hyperlink>
            <w:r w:rsidRPr="00AE347B">
              <w:rPr>
                <w:b/>
                <w:sz w:val="22"/>
                <w:szCs w:val="22"/>
              </w:rPr>
              <w:t xml:space="preserve"> </w:t>
            </w:r>
            <w:hyperlink r:id="rId12" w:tooltip="Compound" w:history="1">
              <w:r w:rsidRPr="00AE347B">
                <w:rPr>
                  <w:rStyle w:val="Hyperlink"/>
                  <w:b/>
                  <w:color w:val="auto"/>
                  <w:sz w:val="22"/>
                  <w:szCs w:val="22"/>
                  <w:u w:val="none"/>
                </w:rPr>
                <w:t>compounds</w:t>
              </w:r>
            </w:hyperlink>
            <w:r w:rsidRPr="00AE347B">
              <w:rPr>
                <w:b/>
                <w:sz w:val="22"/>
                <w:szCs w:val="22"/>
              </w:rPr>
              <w:t xml:space="preserve">, which are the source of </w:t>
            </w:r>
            <w:hyperlink r:id="rId13" w:tooltip="Cellular" w:history="1">
              <w:r w:rsidRPr="00AE347B">
                <w:rPr>
                  <w:rStyle w:val="Hyperlink"/>
                  <w:b/>
                  <w:color w:val="auto"/>
                  <w:sz w:val="22"/>
                  <w:szCs w:val="22"/>
                  <w:u w:val="none"/>
                </w:rPr>
                <w:t>cellular</w:t>
              </w:r>
            </w:hyperlink>
            <w:r w:rsidRPr="00AE347B">
              <w:rPr>
                <w:b/>
                <w:sz w:val="22"/>
                <w:szCs w:val="22"/>
              </w:rPr>
              <w:t xml:space="preserve"> </w:t>
            </w:r>
            <w:hyperlink r:id="rId14" w:tooltip="Energy" w:history="1">
              <w:r w:rsidRPr="00AE347B">
                <w:rPr>
                  <w:rStyle w:val="Hyperlink"/>
                  <w:b/>
                  <w:color w:val="auto"/>
                  <w:sz w:val="22"/>
                  <w:szCs w:val="22"/>
                  <w:u w:val="none"/>
                </w:rPr>
                <w:t>energy</w:t>
              </w:r>
            </w:hyperlink>
            <w:r w:rsidRPr="00AE347B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551" w:type="dxa"/>
            <w:vAlign w:val="center"/>
          </w:tcPr>
          <w:p w:rsidR="00FC2380" w:rsidRPr="00924CC6" w:rsidRDefault="00230E26" w:rsidP="00FC2380">
            <w:pPr>
              <w:jc w:val="center"/>
              <w:rPr>
                <w:rFonts w:ascii="Comic Sans MS" w:hAnsi="Comic Sans MS"/>
                <w:sz w:val="32"/>
                <w:szCs w:val="32"/>
                <w:lang w:val="en-NZ"/>
              </w:rPr>
            </w:pPr>
            <w:r w:rsidRPr="00924CC6">
              <w:rPr>
                <w:rFonts w:ascii="Comic Sans MS" w:hAnsi="Comic Sans MS"/>
                <w:b/>
                <w:sz w:val="32"/>
                <w:szCs w:val="32"/>
                <w:lang w:val="en-NZ"/>
              </w:rPr>
              <w:t>M</w:t>
            </w:r>
            <w:r w:rsidR="006628D8" w:rsidRPr="00924CC6">
              <w:rPr>
                <w:rFonts w:ascii="Comic Sans MS" w:hAnsi="Comic Sans MS"/>
                <w:b/>
                <w:sz w:val="32"/>
                <w:szCs w:val="32"/>
                <w:lang w:val="en-NZ"/>
              </w:rPr>
              <w:t>itochondria</w:t>
            </w:r>
          </w:p>
        </w:tc>
        <w:tc>
          <w:tcPr>
            <w:tcW w:w="2551" w:type="dxa"/>
            <w:vAlign w:val="center"/>
          </w:tcPr>
          <w:p w:rsidR="00FC2380" w:rsidRPr="00AE347B" w:rsidRDefault="00AE347B" w:rsidP="00CD6966">
            <w:pPr>
              <w:jc w:val="center"/>
              <w:rPr>
                <w:rFonts w:ascii="Times New Roman" w:hAnsi="Times New Roman" w:cs="Times New Roman"/>
                <w:b/>
                <w:lang w:val="en-NZ"/>
              </w:rPr>
            </w:pPr>
            <w:r w:rsidRPr="00AE347B">
              <w:rPr>
                <w:rFonts w:ascii="Times New Roman" w:hAnsi="Times New Roman" w:cs="Times New Roman"/>
                <w:b/>
              </w:rPr>
              <w:t xml:space="preserve">An organelle in which the biochemical processes of respiration and energy production occur. </w:t>
            </w:r>
          </w:p>
        </w:tc>
        <w:tc>
          <w:tcPr>
            <w:tcW w:w="2551" w:type="dxa"/>
            <w:vAlign w:val="center"/>
          </w:tcPr>
          <w:p w:rsidR="00FC2380" w:rsidRPr="00924CC6" w:rsidRDefault="006628D8" w:rsidP="00FC2380">
            <w:pPr>
              <w:jc w:val="center"/>
              <w:rPr>
                <w:rFonts w:ascii="Comic Sans MS" w:hAnsi="Comic Sans MS"/>
                <w:sz w:val="32"/>
                <w:szCs w:val="32"/>
                <w:lang w:val="en-NZ"/>
              </w:rPr>
            </w:pPr>
            <w:r w:rsidRPr="00924CC6">
              <w:rPr>
                <w:rFonts w:ascii="Comic Sans MS" w:hAnsi="Comic Sans MS"/>
                <w:b/>
                <w:sz w:val="32"/>
                <w:szCs w:val="32"/>
                <w:lang w:val="en-NZ"/>
              </w:rPr>
              <w:t>Glycolysis</w:t>
            </w:r>
          </w:p>
        </w:tc>
      </w:tr>
      <w:tr w:rsidR="00506E15" w:rsidTr="00506E15">
        <w:trPr>
          <w:trHeight w:val="2721"/>
        </w:trPr>
        <w:tc>
          <w:tcPr>
            <w:tcW w:w="2551" w:type="dxa"/>
            <w:vAlign w:val="center"/>
          </w:tcPr>
          <w:p w:rsidR="00FC2380" w:rsidRPr="00AE347B" w:rsidRDefault="00AE347B" w:rsidP="00FC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</w:pPr>
            <w:r w:rsidRPr="00AE3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breakdown of glucose by enzymes, releasing energy and </w:t>
            </w:r>
            <w:proofErr w:type="spellStart"/>
            <w:r w:rsidRPr="00AE347B">
              <w:rPr>
                <w:rFonts w:ascii="Times New Roman" w:hAnsi="Times New Roman" w:cs="Times New Roman"/>
                <w:b/>
                <w:sz w:val="24"/>
                <w:szCs w:val="24"/>
              </w:rPr>
              <w:t>pyruvic</w:t>
            </w:r>
            <w:proofErr w:type="spellEnd"/>
            <w:r w:rsidRPr="00AE3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acid.</w:t>
            </w:r>
          </w:p>
        </w:tc>
        <w:tc>
          <w:tcPr>
            <w:tcW w:w="2551" w:type="dxa"/>
            <w:vAlign w:val="center"/>
          </w:tcPr>
          <w:p w:rsidR="00FC2380" w:rsidRPr="00924CC6" w:rsidRDefault="006628D8" w:rsidP="00FC2380">
            <w:pPr>
              <w:jc w:val="center"/>
              <w:rPr>
                <w:rFonts w:ascii="Comic Sans MS" w:hAnsi="Comic Sans MS"/>
                <w:sz w:val="32"/>
                <w:szCs w:val="32"/>
                <w:lang w:val="en-NZ"/>
              </w:rPr>
            </w:pPr>
            <w:r w:rsidRPr="00924CC6">
              <w:rPr>
                <w:rFonts w:ascii="Comic Sans MS" w:hAnsi="Comic Sans MS"/>
                <w:b/>
                <w:sz w:val="32"/>
                <w:szCs w:val="32"/>
                <w:lang w:val="en-NZ"/>
              </w:rPr>
              <w:t>Cristae</w:t>
            </w:r>
          </w:p>
        </w:tc>
        <w:tc>
          <w:tcPr>
            <w:tcW w:w="2551" w:type="dxa"/>
            <w:vAlign w:val="center"/>
          </w:tcPr>
          <w:p w:rsidR="00FC2380" w:rsidRPr="00AE347B" w:rsidRDefault="00CD6966" w:rsidP="00CD69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AE347B" w:rsidRPr="00AE3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he internal compartments formed by the inner membrane of a mitochondrion. </w:t>
            </w:r>
          </w:p>
        </w:tc>
        <w:tc>
          <w:tcPr>
            <w:tcW w:w="2551" w:type="dxa"/>
            <w:vAlign w:val="center"/>
          </w:tcPr>
          <w:p w:rsidR="00FC2380" w:rsidRPr="00924CC6" w:rsidRDefault="00AE347B" w:rsidP="00FC2380">
            <w:pPr>
              <w:jc w:val="center"/>
              <w:rPr>
                <w:rFonts w:ascii="Comic Sans MS" w:hAnsi="Comic Sans MS"/>
                <w:sz w:val="32"/>
                <w:szCs w:val="32"/>
                <w:lang w:val="en-NZ"/>
              </w:rPr>
            </w:pPr>
            <w:r w:rsidRPr="00924CC6">
              <w:rPr>
                <w:rFonts w:ascii="Comic Sans MS" w:hAnsi="Comic Sans MS"/>
                <w:b/>
                <w:sz w:val="32"/>
                <w:szCs w:val="32"/>
                <w:lang w:val="en-NZ"/>
              </w:rPr>
              <w:t xml:space="preserve">Mitochondria </w:t>
            </w:r>
            <w:r w:rsidR="006628D8" w:rsidRPr="00924CC6">
              <w:rPr>
                <w:rFonts w:ascii="Comic Sans MS" w:hAnsi="Comic Sans MS"/>
                <w:b/>
                <w:sz w:val="32"/>
                <w:szCs w:val="32"/>
                <w:lang w:val="en-NZ"/>
              </w:rPr>
              <w:t>Matrix</w:t>
            </w:r>
          </w:p>
        </w:tc>
        <w:tc>
          <w:tcPr>
            <w:tcW w:w="2551" w:type="dxa"/>
            <w:vAlign w:val="center"/>
          </w:tcPr>
          <w:p w:rsidR="00285FC6" w:rsidRPr="00285FC6" w:rsidRDefault="00CD6966" w:rsidP="00285FC6">
            <w:pPr>
              <w:numPr>
                <w:ilvl w:val="1"/>
                <w:numId w:val="2"/>
              </w:numPr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The space</w:t>
            </w:r>
            <w:r w:rsidR="00285FC6" w:rsidRPr="00285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enclosed by the mitochondrial inner membrane containing enzymes that </w:t>
            </w:r>
            <w:r w:rsidR="00285FC6" w:rsidRPr="00285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catalyze the oxidation of </w:t>
            </w:r>
            <w:proofErr w:type="spellStart"/>
            <w:r w:rsidR="00285FC6" w:rsidRPr="00285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pyruvate</w:t>
            </w:r>
            <w:proofErr w:type="spellEnd"/>
            <w:r w:rsidR="00285FC6" w:rsidRPr="00285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and other small organic molecules.</w:t>
            </w:r>
          </w:p>
          <w:p w:rsidR="00FC2380" w:rsidRPr="00285FC6" w:rsidRDefault="00FC2380" w:rsidP="00285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</w:pPr>
          </w:p>
        </w:tc>
        <w:tc>
          <w:tcPr>
            <w:tcW w:w="2551" w:type="dxa"/>
            <w:vAlign w:val="center"/>
          </w:tcPr>
          <w:p w:rsidR="00FC2380" w:rsidRPr="00924CC6" w:rsidRDefault="006628D8" w:rsidP="00FC2380">
            <w:pPr>
              <w:jc w:val="center"/>
              <w:rPr>
                <w:rFonts w:ascii="Comic Sans MS" w:hAnsi="Comic Sans MS"/>
                <w:sz w:val="32"/>
                <w:szCs w:val="32"/>
                <w:lang w:val="en-NZ"/>
              </w:rPr>
            </w:pPr>
            <w:r w:rsidRPr="00924CC6">
              <w:rPr>
                <w:rFonts w:ascii="Comic Sans MS" w:hAnsi="Comic Sans MS"/>
                <w:b/>
                <w:sz w:val="32"/>
                <w:szCs w:val="32"/>
                <w:lang w:val="en-NZ"/>
              </w:rPr>
              <w:t>NADP</w:t>
            </w:r>
          </w:p>
        </w:tc>
      </w:tr>
      <w:tr w:rsidR="00506E15" w:rsidTr="00506E15">
        <w:trPr>
          <w:trHeight w:val="2721"/>
        </w:trPr>
        <w:tc>
          <w:tcPr>
            <w:tcW w:w="2551" w:type="dxa"/>
            <w:vAlign w:val="center"/>
          </w:tcPr>
          <w:p w:rsidR="00FC2380" w:rsidRPr="00285FC6" w:rsidRDefault="00CD6966" w:rsidP="00285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lastRenderedPageBreak/>
              <w:t>I</w:t>
            </w:r>
            <w:r w:rsidR="00285FC6" w:rsidRPr="00285FC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nvolved mainly in hydrogen and electron transfers</w:t>
            </w:r>
            <w:r w:rsidR="00230E26" w:rsidRPr="00285FC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.</w:t>
            </w:r>
          </w:p>
        </w:tc>
        <w:tc>
          <w:tcPr>
            <w:tcW w:w="2551" w:type="dxa"/>
            <w:vAlign w:val="center"/>
          </w:tcPr>
          <w:p w:rsidR="00FC2380" w:rsidRPr="00924CC6" w:rsidRDefault="006628D8" w:rsidP="00FC2380">
            <w:pPr>
              <w:jc w:val="center"/>
              <w:rPr>
                <w:rFonts w:ascii="Comic Sans MS" w:hAnsi="Comic Sans MS"/>
                <w:sz w:val="32"/>
                <w:szCs w:val="32"/>
                <w:lang w:val="en-NZ"/>
              </w:rPr>
            </w:pPr>
            <w:r w:rsidRPr="00924CC6">
              <w:rPr>
                <w:rFonts w:ascii="Comic Sans MS" w:hAnsi="Comic Sans MS"/>
                <w:b/>
                <w:sz w:val="32"/>
                <w:szCs w:val="32"/>
                <w:lang w:val="en-NZ"/>
              </w:rPr>
              <w:t>ATP</w:t>
            </w:r>
          </w:p>
        </w:tc>
        <w:tc>
          <w:tcPr>
            <w:tcW w:w="2551" w:type="dxa"/>
            <w:vAlign w:val="center"/>
          </w:tcPr>
          <w:p w:rsidR="00FC2380" w:rsidRPr="00285FC6" w:rsidRDefault="00285FC6" w:rsidP="00285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</w:pPr>
            <w:r w:rsidRPr="00285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Transports chemical energy within </w:t>
            </w:r>
            <w:hyperlink r:id="rId15" w:tooltip="Cell (biology)" w:history="1">
              <w:r w:rsidRPr="00285FC6">
                <w:rPr>
                  <w:rStyle w:val="Hyperlink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cells</w:t>
              </w:r>
            </w:hyperlink>
            <w:r w:rsidRPr="00285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hyperlink r:id="rId16" w:tooltip="Metabolism" w:history="1">
              <w:r w:rsidRPr="00285FC6">
                <w:rPr>
                  <w:rStyle w:val="Hyperlink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metabolism</w:t>
              </w:r>
            </w:hyperlink>
            <w:r w:rsidRPr="00285F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924CC6" w:rsidRDefault="006628D8" w:rsidP="00285FC6">
            <w:pPr>
              <w:jc w:val="center"/>
              <w:rPr>
                <w:rFonts w:ascii="Comic Sans MS" w:hAnsi="Comic Sans MS"/>
                <w:b/>
                <w:sz w:val="32"/>
                <w:szCs w:val="32"/>
                <w:lang w:val="en-NZ"/>
              </w:rPr>
            </w:pPr>
            <w:r w:rsidRPr="00924CC6">
              <w:rPr>
                <w:rFonts w:ascii="Comic Sans MS" w:hAnsi="Comic Sans MS"/>
                <w:b/>
                <w:sz w:val="32"/>
                <w:szCs w:val="32"/>
                <w:lang w:val="en-NZ"/>
              </w:rPr>
              <w:t>Cytoplasmic fluid</w:t>
            </w:r>
            <w:r w:rsidR="00285FC6" w:rsidRPr="00924CC6">
              <w:rPr>
                <w:rFonts w:ascii="Comic Sans MS" w:hAnsi="Comic Sans MS"/>
                <w:b/>
                <w:sz w:val="32"/>
                <w:szCs w:val="32"/>
                <w:lang w:val="en-NZ"/>
              </w:rPr>
              <w:t xml:space="preserve"> </w:t>
            </w:r>
          </w:p>
          <w:p w:rsidR="00FC2380" w:rsidRPr="00924CC6" w:rsidRDefault="00285FC6" w:rsidP="00285FC6">
            <w:pPr>
              <w:jc w:val="center"/>
              <w:rPr>
                <w:rFonts w:ascii="Comic Sans MS" w:hAnsi="Comic Sans MS"/>
                <w:sz w:val="32"/>
                <w:szCs w:val="32"/>
                <w:lang w:val="en-NZ"/>
              </w:rPr>
            </w:pPr>
            <w:r w:rsidRPr="00924CC6">
              <w:rPr>
                <w:rFonts w:ascii="Comic Sans MS" w:hAnsi="Comic Sans MS"/>
                <w:b/>
                <w:sz w:val="32"/>
                <w:szCs w:val="32"/>
                <w:lang w:val="en-NZ"/>
              </w:rPr>
              <w:t>(Cytosol)</w:t>
            </w:r>
          </w:p>
        </w:tc>
        <w:tc>
          <w:tcPr>
            <w:tcW w:w="2551" w:type="dxa"/>
            <w:vAlign w:val="center"/>
          </w:tcPr>
          <w:p w:rsidR="00FC2380" w:rsidRPr="00924CC6" w:rsidRDefault="00924CC6" w:rsidP="00CD6966">
            <w:pPr>
              <w:pStyle w:val="NormalWeb"/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 w:rsidRPr="00924CC6">
              <w:rPr>
                <w:b/>
              </w:rPr>
              <w:t xml:space="preserve">The </w:t>
            </w:r>
            <w:r w:rsidRPr="00924CC6">
              <w:rPr>
                <w:b/>
                <w:bCs/>
              </w:rPr>
              <w:t>intracellular fluid</w:t>
            </w:r>
            <w:r w:rsidRPr="00924CC6">
              <w:rPr>
                <w:b/>
              </w:rPr>
              <w:t xml:space="preserve"> found inside </w:t>
            </w:r>
            <w:hyperlink r:id="rId17" w:tooltip="Cell (biology)" w:history="1">
              <w:r w:rsidRPr="00924CC6">
                <w:rPr>
                  <w:rStyle w:val="Hyperlink"/>
                  <w:b/>
                  <w:color w:val="auto"/>
                  <w:u w:val="none"/>
                </w:rPr>
                <w:t>cells</w:t>
              </w:r>
            </w:hyperlink>
            <w:r w:rsidRPr="00924CC6">
              <w:rPr>
                <w:b/>
              </w:rPr>
              <w:t xml:space="preserve">. </w:t>
            </w:r>
          </w:p>
        </w:tc>
        <w:tc>
          <w:tcPr>
            <w:tcW w:w="2551" w:type="dxa"/>
            <w:vAlign w:val="center"/>
          </w:tcPr>
          <w:p w:rsidR="00FC2380" w:rsidRPr="00924CC6" w:rsidRDefault="006628D8" w:rsidP="00FC2380">
            <w:pPr>
              <w:jc w:val="center"/>
              <w:rPr>
                <w:rFonts w:ascii="Comic Sans MS" w:hAnsi="Comic Sans MS"/>
                <w:sz w:val="32"/>
                <w:szCs w:val="32"/>
                <w:lang w:val="en-NZ"/>
              </w:rPr>
            </w:pPr>
            <w:r w:rsidRPr="00924CC6">
              <w:rPr>
                <w:rFonts w:ascii="Comic Sans MS" w:hAnsi="Comic Sans MS"/>
                <w:b/>
                <w:sz w:val="32"/>
                <w:szCs w:val="32"/>
                <w:lang w:val="en-NZ"/>
              </w:rPr>
              <w:t>ADP</w:t>
            </w:r>
          </w:p>
        </w:tc>
      </w:tr>
      <w:tr w:rsidR="00506E15" w:rsidTr="00506E15">
        <w:trPr>
          <w:trHeight w:val="2721"/>
        </w:trPr>
        <w:tc>
          <w:tcPr>
            <w:tcW w:w="2551" w:type="dxa"/>
            <w:vAlign w:val="center"/>
          </w:tcPr>
          <w:p w:rsidR="00FC2380" w:rsidRPr="00924CC6" w:rsidRDefault="00CD6966" w:rsidP="00CD69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924CC6" w:rsidRPr="00924C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he end-product that results when ATP loses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its energy.</w:t>
            </w:r>
          </w:p>
        </w:tc>
        <w:tc>
          <w:tcPr>
            <w:tcW w:w="2551" w:type="dxa"/>
            <w:vAlign w:val="center"/>
          </w:tcPr>
          <w:p w:rsidR="00FC2380" w:rsidRPr="00924CC6" w:rsidRDefault="00924CC6" w:rsidP="00FC2380">
            <w:pPr>
              <w:jc w:val="center"/>
              <w:rPr>
                <w:rFonts w:ascii="Comic Sans MS" w:hAnsi="Comic Sans MS"/>
                <w:b/>
                <w:sz w:val="32"/>
                <w:szCs w:val="32"/>
                <w:lang w:val="en-NZ"/>
              </w:rPr>
            </w:pPr>
            <w:r w:rsidRPr="00924CC6">
              <w:rPr>
                <w:rFonts w:ascii="Comic Sans MS" w:hAnsi="Comic Sans MS"/>
                <w:b/>
                <w:sz w:val="32"/>
                <w:szCs w:val="32"/>
                <w:lang w:val="en-NZ"/>
              </w:rPr>
              <w:t>Pyruvic Acid</w:t>
            </w:r>
          </w:p>
        </w:tc>
        <w:tc>
          <w:tcPr>
            <w:tcW w:w="2551" w:type="dxa"/>
            <w:vAlign w:val="center"/>
          </w:tcPr>
          <w:p w:rsidR="00FC2380" w:rsidRPr="00924CC6" w:rsidRDefault="00924CC6" w:rsidP="00FC23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NZ"/>
              </w:rPr>
            </w:pPr>
            <w:r w:rsidRPr="00924CC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Produced from one molecule of glucose in the process of glycolysis</w:t>
            </w:r>
            <w:r w:rsidR="00230E26" w:rsidRPr="00924CC6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.</w:t>
            </w:r>
          </w:p>
        </w:tc>
        <w:tc>
          <w:tcPr>
            <w:tcW w:w="2551" w:type="dxa"/>
            <w:vAlign w:val="center"/>
          </w:tcPr>
          <w:p w:rsidR="00FC2380" w:rsidRPr="00230E26" w:rsidRDefault="005842D0" w:rsidP="00250FA5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Acetyl-co enzyme A</w:t>
            </w:r>
          </w:p>
        </w:tc>
        <w:tc>
          <w:tcPr>
            <w:tcW w:w="2551" w:type="dxa"/>
            <w:vAlign w:val="center"/>
          </w:tcPr>
          <w:p w:rsidR="00FC2380" w:rsidRPr="005842D0" w:rsidRDefault="005842D0" w:rsidP="00584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</w:pPr>
            <w:r w:rsidRPr="005842D0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The m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olecule which enters the Krebs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C</w:t>
            </w:r>
            <w:r w:rsidRPr="005842D0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ycle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 (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 xml:space="preserve">Citric Acid Cycle) </w:t>
            </w:r>
            <w:r w:rsidRPr="005842D0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in the mitochondrial matrix</w:t>
            </w:r>
            <w:r w:rsidR="00230E26" w:rsidRPr="005842D0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.</w:t>
            </w:r>
          </w:p>
        </w:tc>
        <w:tc>
          <w:tcPr>
            <w:tcW w:w="2551" w:type="dxa"/>
            <w:vAlign w:val="center"/>
          </w:tcPr>
          <w:p w:rsidR="00FC2380" w:rsidRPr="00FC2380" w:rsidRDefault="005842D0" w:rsidP="00230E26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H</w:t>
            </w:r>
            <w:r w:rsidRPr="005842D0">
              <w:rPr>
                <w:rFonts w:ascii="Comic Sans MS" w:hAnsi="Comic Sans MS"/>
                <w:b/>
                <w:sz w:val="28"/>
                <w:szCs w:val="28"/>
                <w:vertAlign w:val="subscript"/>
                <w:lang w:val="en-NZ"/>
              </w:rPr>
              <w:t>2</w:t>
            </w: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O and CO</w:t>
            </w:r>
            <w:r w:rsidRPr="005842D0">
              <w:rPr>
                <w:rFonts w:ascii="Comic Sans MS" w:hAnsi="Comic Sans MS"/>
                <w:b/>
                <w:sz w:val="28"/>
                <w:szCs w:val="28"/>
                <w:vertAlign w:val="subscript"/>
                <w:lang w:val="en-NZ"/>
              </w:rPr>
              <w:t>2</w:t>
            </w:r>
          </w:p>
        </w:tc>
      </w:tr>
      <w:tr w:rsidR="00506E15" w:rsidTr="00506E15">
        <w:trPr>
          <w:trHeight w:val="2721"/>
        </w:trPr>
        <w:tc>
          <w:tcPr>
            <w:tcW w:w="2551" w:type="dxa"/>
            <w:vAlign w:val="center"/>
          </w:tcPr>
          <w:p w:rsidR="00230E26" w:rsidRPr="00FC2380" w:rsidRDefault="00230E26" w:rsidP="005842D0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>
              <w:rPr>
                <w:rFonts w:ascii="Comic Sans MS" w:hAnsi="Comic Sans MS"/>
                <w:sz w:val="24"/>
                <w:szCs w:val="24"/>
                <w:lang w:val="en-NZ"/>
              </w:rPr>
              <w:br w:type="page"/>
            </w:r>
            <w:r w:rsidR="005842D0" w:rsidRPr="005842D0"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  <w:t>Two waste products of the Citric Acid cycle</w:t>
            </w:r>
            <w:r w:rsidR="00DE496F">
              <w:rPr>
                <w:rFonts w:ascii="Comic Sans MS" w:hAnsi="Comic Sans MS"/>
                <w:sz w:val="24"/>
                <w:szCs w:val="24"/>
                <w:lang w:val="en-NZ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30E26" w:rsidRPr="00230E26" w:rsidRDefault="005842D0" w:rsidP="00906FCD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Fermentation</w:t>
            </w:r>
          </w:p>
        </w:tc>
        <w:tc>
          <w:tcPr>
            <w:tcW w:w="2551" w:type="dxa"/>
            <w:vAlign w:val="center"/>
          </w:tcPr>
          <w:p w:rsidR="00230E26" w:rsidRPr="005842D0" w:rsidRDefault="005842D0" w:rsidP="00584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</w:pPr>
            <w:r w:rsidRPr="00584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Where the </w:t>
            </w:r>
            <w:proofErr w:type="spellStart"/>
            <w:r w:rsidRPr="005842D0">
              <w:rPr>
                <w:rFonts w:ascii="Times New Roman" w:hAnsi="Times New Roman" w:cs="Times New Roman"/>
                <w:b/>
                <w:sz w:val="24"/>
                <w:szCs w:val="24"/>
              </w:rPr>
              <w:t>pyruvate</w:t>
            </w:r>
            <w:proofErr w:type="spellEnd"/>
            <w:r w:rsidRPr="00584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remains in the cytoplasm, where it is converted to </w:t>
            </w:r>
            <w:hyperlink r:id="rId18" w:tooltip="Cellular waste product" w:history="1">
              <w:r w:rsidRPr="005842D0">
                <w:rPr>
                  <w:rStyle w:val="Hyperlink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waste products</w:t>
              </w:r>
            </w:hyperlink>
            <w:r w:rsidRPr="00584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that may be removed from the cell.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30E26" w:rsidRPr="005842D0" w:rsidRDefault="005A3265" w:rsidP="00906FCD">
            <w:pPr>
              <w:jc w:val="center"/>
              <w:rPr>
                <w:rFonts w:ascii="Comic Sans MS" w:hAnsi="Comic Sans MS"/>
                <w:b/>
                <w:sz w:val="32"/>
                <w:szCs w:val="32"/>
                <w:lang w:val="en-NZ"/>
              </w:rPr>
            </w:pPr>
            <w:hyperlink r:id="rId19" w:tooltip="Ethanol" w:history="1">
              <w:r w:rsidR="005842D0" w:rsidRPr="005842D0">
                <w:rPr>
                  <w:rStyle w:val="Hyperlink"/>
                  <w:rFonts w:ascii="Comic Sans MS" w:hAnsi="Comic Sans MS"/>
                  <w:b/>
                  <w:color w:val="auto"/>
                  <w:sz w:val="32"/>
                  <w:szCs w:val="32"/>
                  <w:u w:val="none"/>
                </w:rPr>
                <w:t>ethanol</w:t>
              </w:r>
            </w:hyperlink>
            <w:r w:rsidR="005842D0" w:rsidRPr="005842D0">
              <w:rPr>
                <w:rFonts w:ascii="Comic Sans MS" w:hAnsi="Comic Sans MS"/>
                <w:b/>
                <w:sz w:val="32"/>
                <w:szCs w:val="32"/>
              </w:rPr>
              <w:t xml:space="preserve"> and </w:t>
            </w:r>
            <w:hyperlink r:id="rId20" w:tooltip="Carbon dioxide" w:history="1">
              <w:r w:rsidR="005842D0" w:rsidRPr="005842D0">
                <w:rPr>
                  <w:rStyle w:val="Hyperlink"/>
                  <w:rFonts w:ascii="Comic Sans MS" w:hAnsi="Comic Sans MS"/>
                  <w:b/>
                  <w:color w:val="auto"/>
                  <w:sz w:val="32"/>
                  <w:szCs w:val="32"/>
                  <w:u w:val="none"/>
                </w:rPr>
                <w:t>carbon dioxide</w:t>
              </w:r>
            </w:hyperlink>
          </w:p>
        </w:tc>
        <w:tc>
          <w:tcPr>
            <w:tcW w:w="2551" w:type="dxa"/>
            <w:vAlign w:val="center"/>
          </w:tcPr>
          <w:p w:rsidR="00230E26" w:rsidRPr="00506E15" w:rsidRDefault="00506E15" w:rsidP="00906F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NZ"/>
              </w:rPr>
            </w:pPr>
            <w:r w:rsidRPr="00506E15">
              <w:rPr>
                <w:rFonts w:ascii="Times New Roman" w:hAnsi="Times New Roman" w:cs="Times New Roman"/>
                <w:b/>
                <w:sz w:val="24"/>
                <w:szCs w:val="24"/>
              </w:rPr>
              <w:t>In yeast, the waste products of fermentation are …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</w:tcPr>
          <w:p w:rsidR="00230E26" w:rsidRPr="00506E15" w:rsidRDefault="00506E15" w:rsidP="00906FCD">
            <w:pPr>
              <w:jc w:val="center"/>
              <w:rPr>
                <w:rFonts w:ascii="Comic Sans MS" w:hAnsi="Comic Sans MS"/>
                <w:b/>
                <w:sz w:val="32"/>
                <w:szCs w:val="32"/>
                <w:lang w:val="en-NZ"/>
              </w:rPr>
            </w:pPr>
            <w:r w:rsidRPr="00506E15">
              <w:rPr>
                <w:rFonts w:ascii="Comic Sans MS" w:hAnsi="Comic Sans MS"/>
                <w:b/>
                <w:sz w:val="32"/>
                <w:szCs w:val="32"/>
                <w:lang w:val="en-NZ"/>
              </w:rPr>
              <w:t>STOP</w:t>
            </w:r>
          </w:p>
        </w:tc>
      </w:tr>
    </w:tbl>
    <w:p w:rsidR="00230E26" w:rsidRDefault="00230E26">
      <w:pPr>
        <w:rPr>
          <w:rFonts w:ascii="Comic Sans MS" w:hAnsi="Comic Sans MS"/>
          <w:sz w:val="24"/>
          <w:szCs w:val="24"/>
          <w:lang w:val="en-NZ"/>
        </w:rPr>
      </w:pPr>
    </w:p>
    <w:p w:rsidR="00FC2380" w:rsidRPr="00FC2380" w:rsidRDefault="00FC2380" w:rsidP="00FC2380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sectPr w:rsidR="00FC2380" w:rsidRPr="00FC2380" w:rsidSect="00FC2380">
      <w:footerReference w:type="default" r:id="rId21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E55" w:rsidRDefault="00E93E55" w:rsidP="00E93E55">
      <w:pPr>
        <w:spacing w:after="0" w:line="240" w:lineRule="auto"/>
      </w:pPr>
      <w:r>
        <w:separator/>
      </w:r>
    </w:p>
  </w:endnote>
  <w:endnote w:type="continuationSeparator" w:id="0">
    <w:p w:rsidR="00E93E55" w:rsidRDefault="00E93E55" w:rsidP="00E9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E55" w:rsidRDefault="00E93E55">
    <w:pPr>
      <w:pStyle w:val="Footer"/>
    </w:pPr>
    <w:r>
      <w:t>©T. Gordon Edgewater College Level 2 Biology Cell Biology Cellular Respiration</w:t>
    </w:r>
  </w:p>
  <w:p w:rsidR="00E93E55" w:rsidRDefault="00E93E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E55" w:rsidRDefault="00E93E55" w:rsidP="00E93E55">
      <w:pPr>
        <w:spacing w:after="0" w:line="240" w:lineRule="auto"/>
      </w:pPr>
      <w:r>
        <w:separator/>
      </w:r>
    </w:p>
  </w:footnote>
  <w:footnote w:type="continuationSeparator" w:id="0">
    <w:p w:rsidR="00E93E55" w:rsidRDefault="00E93E55" w:rsidP="00E9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52ABC"/>
    <w:multiLevelType w:val="hybridMultilevel"/>
    <w:tmpl w:val="32FA1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9C1134"/>
    <w:multiLevelType w:val="multilevel"/>
    <w:tmpl w:val="72AED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380"/>
    <w:rsid w:val="00230E26"/>
    <w:rsid w:val="00250FA5"/>
    <w:rsid w:val="00285FC6"/>
    <w:rsid w:val="003F6303"/>
    <w:rsid w:val="00506E15"/>
    <w:rsid w:val="00572213"/>
    <w:rsid w:val="005842D0"/>
    <w:rsid w:val="005A3265"/>
    <w:rsid w:val="006628D8"/>
    <w:rsid w:val="00924CC6"/>
    <w:rsid w:val="00955D7E"/>
    <w:rsid w:val="00995576"/>
    <w:rsid w:val="009D2D93"/>
    <w:rsid w:val="00AE347B"/>
    <w:rsid w:val="00B44F2B"/>
    <w:rsid w:val="00C6305C"/>
    <w:rsid w:val="00CD6966"/>
    <w:rsid w:val="00D7462B"/>
    <w:rsid w:val="00DE496F"/>
    <w:rsid w:val="00E93E55"/>
    <w:rsid w:val="00FC2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23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28D8"/>
    <w:pPr>
      <w:ind w:left="720"/>
      <w:contextualSpacing/>
    </w:pPr>
    <w:rPr>
      <w:lang w:val="en-NZ"/>
    </w:rPr>
  </w:style>
  <w:style w:type="character" w:styleId="Hyperlink">
    <w:name w:val="Hyperlink"/>
    <w:basedOn w:val="DefaultParagraphFont"/>
    <w:uiPriority w:val="99"/>
    <w:semiHidden/>
    <w:unhideWhenUsed/>
    <w:rsid w:val="00AE347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E3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E93E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3E55"/>
  </w:style>
  <w:style w:type="paragraph" w:styleId="Footer">
    <w:name w:val="footer"/>
    <w:basedOn w:val="Normal"/>
    <w:link w:val="FooterChar"/>
    <w:uiPriority w:val="99"/>
    <w:unhideWhenUsed/>
    <w:rsid w:val="00E93E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E55"/>
  </w:style>
  <w:style w:type="paragraph" w:styleId="BalloonText">
    <w:name w:val="Balloon Text"/>
    <w:basedOn w:val="Normal"/>
    <w:link w:val="BalloonTextChar"/>
    <w:uiPriority w:val="99"/>
    <w:semiHidden/>
    <w:unhideWhenUsed/>
    <w:rsid w:val="00E93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E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332836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7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01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13994">
                      <w:marLeft w:val="0"/>
                      <w:marRight w:val="0"/>
                      <w:marTop w:val="3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076304">
                          <w:marLeft w:val="26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214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92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70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518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573358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1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86659">
                      <w:marLeft w:val="0"/>
                      <w:marRight w:val="0"/>
                      <w:marTop w:val="3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888433">
                          <w:marLeft w:val="26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30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750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31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41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0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5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2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8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07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logy-online.org/dictionary/Carbon_dioxide" TargetMode="External"/><Relationship Id="rId13" Type="http://schemas.openxmlformats.org/officeDocument/2006/relationships/hyperlink" Target="http://www.biology-online.org/dictionary/Cellular" TargetMode="External"/><Relationship Id="rId18" Type="http://schemas.openxmlformats.org/officeDocument/2006/relationships/hyperlink" Target="http://en.wikipedia.org/wiki/Cellular_waste_product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www.biology-online.org/dictionary/Acetyl_Coenzyme_A" TargetMode="External"/><Relationship Id="rId12" Type="http://schemas.openxmlformats.org/officeDocument/2006/relationships/hyperlink" Target="http://www.biology-online.org/dictionary/Compound" TargetMode="External"/><Relationship Id="rId17" Type="http://schemas.openxmlformats.org/officeDocument/2006/relationships/hyperlink" Target="http://en.wikipedia.org/wiki/Cell_(biology)" TargetMode="External"/><Relationship Id="rId2" Type="http://schemas.openxmlformats.org/officeDocument/2006/relationships/styles" Target="styles.xml"/><Relationship Id="rId16" Type="http://schemas.openxmlformats.org/officeDocument/2006/relationships/hyperlink" Target="http://en.wikipedia.org/wiki/Metabolism" TargetMode="External"/><Relationship Id="rId20" Type="http://schemas.openxmlformats.org/officeDocument/2006/relationships/hyperlink" Target="http://en.wikipedia.org/wiki/Carbon_dioxi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ology-online.org/dictionary/Phosphat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n.wikipedia.org/wiki/Cell_(biology)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biology-online.org/dictionary/Energy" TargetMode="External"/><Relationship Id="rId19" Type="http://schemas.openxmlformats.org/officeDocument/2006/relationships/hyperlink" Target="http://en.wikipedia.org/wiki/Ethano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ology-online.org/dictionary/Water" TargetMode="External"/><Relationship Id="rId14" Type="http://schemas.openxmlformats.org/officeDocument/2006/relationships/hyperlink" Target="http://www.biology-online.org/dictionary/Energy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T Gordon</cp:lastModifiedBy>
  <cp:revision>2</cp:revision>
  <cp:lastPrinted>2010-07-20T07:25:00Z</cp:lastPrinted>
  <dcterms:created xsi:type="dcterms:W3CDTF">2011-07-14T22:27:00Z</dcterms:created>
  <dcterms:modified xsi:type="dcterms:W3CDTF">2011-07-14T22:27:00Z</dcterms:modified>
</cp:coreProperties>
</file>